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F4FBE" w:rsidTr="00D21769">
        <w:tc>
          <w:tcPr>
            <w:tcW w:w="4785" w:type="dxa"/>
          </w:tcPr>
          <w:p w:rsidR="007F4FBE" w:rsidRDefault="007F4FBE" w:rsidP="007F4F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Приня</w:t>
            </w: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педагогическим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советом </w:t>
            </w:r>
          </w:p>
          <w:p w:rsidR="007F4FBE" w:rsidRPr="007F4FBE" w:rsidRDefault="007F4FBE" w:rsidP="007F4F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«Старо-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Еналинская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начальная </w:t>
            </w:r>
          </w:p>
          <w:p w:rsidR="007F4FBE" w:rsidRDefault="007F4FBE" w:rsidP="007F4FB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школа-детский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сад»</w:t>
            </w: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F4FBE" w:rsidRDefault="007F4FBE" w:rsidP="007F4FB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Председатель _________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Р.Р.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</w:p>
          <w:p w:rsidR="007F4FBE" w:rsidRDefault="00BF3100" w:rsidP="00BF310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Протокол № 5 </w:t>
            </w:r>
            <w:r w:rsidR="007F4F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7F4F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7F4FBE"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</w:t>
            </w:r>
            <w:r w:rsidR="007F4F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F4FBE"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F4F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</w:t>
            </w:r>
          </w:p>
        </w:tc>
        <w:tc>
          <w:tcPr>
            <w:tcW w:w="4786" w:type="dxa"/>
          </w:tcPr>
          <w:p w:rsidR="007F4FBE" w:rsidRPr="00695FFC" w:rsidRDefault="007F4FBE" w:rsidP="007F4FB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</w:t>
            </w: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Утверждаю</w:t>
            </w:r>
          </w:p>
          <w:p w:rsidR="007F4FBE" w:rsidRPr="007F4FBE" w:rsidRDefault="007F4FBE" w:rsidP="007F4FB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 МБОУ «Старо-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Еналинская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начальная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школа-детский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сад»                                                            </w:t>
            </w:r>
          </w:p>
          <w:p w:rsidR="007F4FBE" w:rsidRPr="00695FFC" w:rsidRDefault="007F4FBE" w:rsidP="007F4FBE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Р.Р.Ахметшин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F4FBE" w:rsidRDefault="007F4FBE" w:rsidP="00695FF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F4FBE" w:rsidRDefault="007F4FBE" w:rsidP="00695FFC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29C9" w:rsidRPr="002C5DC8" w:rsidRDefault="00CC29C9" w:rsidP="00CC29C9">
      <w:pPr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</w:rPr>
        <w:t>Муниципальное бюджетное общеобразовательное учреждение</w:t>
      </w:r>
      <w:r>
        <w:rPr>
          <w:rFonts w:ascii="Times New Roman" w:hAnsi="Times New Roman" w:cs="Times New Roman"/>
          <w:b/>
          <w:color w:val="000000"/>
          <w:sz w:val="27"/>
          <w:szCs w:val="27"/>
        </w:rPr>
        <w:t xml:space="preserve"> для детей дошкольного и младшего школьного возраста</w:t>
      </w:r>
    </w:p>
    <w:p w:rsidR="00CC29C9" w:rsidRPr="002C5DC8" w:rsidRDefault="00CC29C9" w:rsidP="00CC29C9">
      <w:pPr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«Старо-</w:t>
      </w:r>
      <w:proofErr w:type="spell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Еналинская</w:t>
      </w:r>
      <w:proofErr w:type="spell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начальная</w:t>
      </w:r>
      <w:proofErr w:type="gram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школа-детский сад</w:t>
      </w:r>
      <w:r w:rsidRPr="002C5D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</w:p>
    <w:p w:rsidR="00CC29C9" w:rsidRPr="002C5DC8" w:rsidRDefault="00CC29C9" w:rsidP="00CC29C9">
      <w:pPr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</w:rPr>
        <w:t>(МБОУ «</w:t>
      </w: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Старо-</w:t>
      </w:r>
      <w:proofErr w:type="spell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Еналинская</w:t>
      </w:r>
      <w:proofErr w:type="spell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начальная</w:t>
      </w:r>
      <w:proofErr w:type="gram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школа-детский сад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»)</w:t>
      </w:r>
    </w:p>
    <w:p w:rsidR="00CC29C9" w:rsidRPr="002C5DC8" w:rsidRDefault="00CC29C9" w:rsidP="00CC29C9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</w:p>
    <w:p w:rsidR="00CC29C9" w:rsidRPr="002C5DC8" w:rsidRDefault="00CC29C9" w:rsidP="00CC29C9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2C5DC8">
        <w:rPr>
          <w:rFonts w:ascii="Times New Roman" w:hAnsi="Times New Roman" w:cs="Times New Roman"/>
          <w:b/>
          <w:sz w:val="27"/>
          <w:szCs w:val="27"/>
        </w:rPr>
        <w:t xml:space="preserve">Отчет о результатах </w:t>
      </w:r>
      <w:proofErr w:type="spellStart"/>
      <w:r w:rsidRPr="002C5DC8">
        <w:rPr>
          <w:rFonts w:ascii="Times New Roman" w:hAnsi="Times New Roman" w:cs="Times New Roman"/>
          <w:b/>
          <w:sz w:val="27"/>
          <w:szCs w:val="27"/>
        </w:rPr>
        <w:t>самообследования</w:t>
      </w:r>
      <w:proofErr w:type="spellEnd"/>
      <w:r w:rsidRPr="002C5DC8">
        <w:rPr>
          <w:rFonts w:ascii="Times New Roman" w:hAnsi="Times New Roman" w:cs="Times New Roman"/>
          <w:b/>
          <w:sz w:val="27"/>
          <w:szCs w:val="27"/>
        </w:rPr>
        <w:br/>
      </w:r>
      <w:proofErr w:type="gramStart"/>
      <w:r w:rsidRPr="002C5DC8">
        <w:rPr>
          <w:rFonts w:ascii="Times New Roman" w:hAnsi="Times New Roman" w:cs="Times New Roman"/>
          <w:b/>
          <w:sz w:val="27"/>
          <w:szCs w:val="27"/>
        </w:rPr>
        <w:t>Муниципального</w:t>
      </w:r>
      <w:proofErr w:type="gramEnd"/>
      <w:r w:rsidRPr="002C5DC8">
        <w:rPr>
          <w:rFonts w:ascii="Times New Roman" w:hAnsi="Times New Roman" w:cs="Times New Roman"/>
          <w:b/>
          <w:sz w:val="27"/>
          <w:szCs w:val="27"/>
        </w:rPr>
        <w:t> бюджетного общеобразовательного</w:t>
      </w:r>
    </w:p>
    <w:p w:rsidR="00CC29C9" w:rsidRDefault="00CC29C9" w:rsidP="00CC29C9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2C5DC8">
        <w:rPr>
          <w:rFonts w:ascii="Times New Roman" w:hAnsi="Times New Roman" w:cs="Times New Roman"/>
          <w:b/>
          <w:sz w:val="27"/>
          <w:szCs w:val="27"/>
        </w:rPr>
        <w:t xml:space="preserve">учреждения для детей </w:t>
      </w:r>
      <w:r>
        <w:rPr>
          <w:rFonts w:ascii="Times New Roman" w:hAnsi="Times New Roman" w:cs="Times New Roman"/>
          <w:b/>
          <w:sz w:val="27"/>
          <w:szCs w:val="27"/>
        </w:rPr>
        <w:t xml:space="preserve">дошкольного возраста и </w:t>
      </w:r>
      <w:r w:rsidRPr="002C5DC8">
        <w:rPr>
          <w:rFonts w:ascii="Times New Roman" w:hAnsi="Times New Roman" w:cs="Times New Roman"/>
          <w:b/>
          <w:sz w:val="27"/>
          <w:szCs w:val="27"/>
        </w:rPr>
        <w:t xml:space="preserve">младшего </w:t>
      </w:r>
    </w:p>
    <w:p w:rsidR="00CC29C9" w:rsidRPr="002C5DC8" w:rsidRDefault="00CC29C9" w:rsidP="00CC29C9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2C5DC8">
        <w:rPr>
          <w:rFonts w:ascii="Times New Roman" w:hAnsi="Times New Roman" w:cs="Times New Roman"/>
          <w:b/>
          <w:sz w:val="27"/>
          <w:szCs w:val="27"/>
        </w:rPr>
        <w:t xml:space="preserve"> школьного возраста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</w:rPr>
        <w:t>«</w:t>
      </w: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Старо-</w:t>
      </w:r>
      <w:proofErr w:type="spell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Еналинская</w:t>
      </w:r>
      <w:proofErr w:type="spell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начальная</w:t>
      </w:r>
      <w:proofErr w:type="gram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школа-детский сад</w:t>
      </w:r>
      <w:r w:rsidRPr="002C5DC8">
        <w:rPr>
          <w:rFonts w:ascii="Times New Roman" w:hAnsi="Times New Roman" w:cs="Times New Roman"/>
          <w:b/>
          <w:sz w:val="27"/>
          <w:szCs w:val="27"/>
        </w:rPr>
        <w:t>»  за   2020год</w:t>
      </w:r>
    </w:p>
    <w:p w:rsidR="00CC29C9" w:rsidRPr="002C5DC8" w:rsidRDefault="00CC29C9" w:rsidP="00CC29C9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b/>
          <w:bCs/>
          <w:color w:val="000000"/>
          <w:sz w:val="27"/>
          <w:szCs w:val="27"/>
        </w:rPr>
        <w:t>Аналитическая часть</w:t>
      </w:r>
    </w:p>
    <w:p w:rsidR="00CC29C9" w:rsidRPr="002C5DC8" w:rsidRDefault="00CC29C9" w:rsidP="00CC29C9">
      <w:pPr>
        <w:jc w:val="both"/>
        <w:rPr>
          <w:rFonts w:ascii="Times New Roman" w:hAnsi="Times New Roman" w:cs="Times New Roman"/>
          <w:color w:val="002060"/>
          <w:sz w:val="27"/>
          <w:szCs w:val="27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</w:rPr>
        <w:t>I. Общие сведения об образовательной организации</w:t>
      </w:r>
    </w:p>
    <w:tbl>
      <w:tblPr>
        <w:tblW w:w="9781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6945"/>
      </w:tblGrid>
      <w:tr w:rsidR="00CC29C9" w:rsidRPr="00322AE1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Наименование образовательной организации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МБОУ «Старо-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Еналинская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начальная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школа-детский сад»</w:t>
            </w:r>
          </w:p>
        </w:tc>
      </w:tr>
      <w:tr w:rsidR="00CC29C9" w:rsidRPr="002C5DC8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Руководитель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Ахметшин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Ранис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Ракетович</w:t>
            </w:r>
            <w:proofErr w:type="spellEnd"/>
          </w:p>
        </w:tc>
      </w:tr>
      <w:tr w:rsidR="00CC29C9" w:rsidRPr="00322AE1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организации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pStyle w:val="a6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422350,Республика Татарстан</w:t>
            </w:r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Апастовский</w:t>
            </w:r>
            <w:proofErr w:type="spellEnd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район,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д</w:t>
            </w:r>
            <w:proofErr w:type="gramStart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.С</w:t>
            </w:r>
            <w:proofErr w:type="gramEnd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тарые</w:t>
            </w:r>
            <w:proofErr w:type="spellEnd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Енали,ул.Советская</w:t>
            </w:r>
            <w:proofErr w:type="spellEnd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43А</w:t>
            </w:r>
          </w:p>
        </w:tc>
      </w:tr>
      <w:tr w:rsidR="00CC29C9" w:rsidRPr="002C5DC8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Телефон, факс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pStyle w:val="a8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8</w:t>
            </w:r>
            <w:r w:rsidRPr="002C5DC8">
              <w:rPr>
                <w:rFonts w:ascii="Times New Roman" w:hAnsi="Times New Roman" w:cs="Times New Roman"/>
                <w:spacing w:val="-54"/>
                <w:w w:val="90"/>
                <w:sz w:val="27"/>
                <w:szCs w:val="27"/>
                <w:u w:val="single" w:color="00000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(843 7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6)</w:t>
            </w:r>
            <w:r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3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5 -</w:t>
            </w:r>
            <w:r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16-16</w:t>
            </w:r>
          </w:p>
        </w:tc>
      </w:tr>
      <w:tr w:rsidR="00CC29C9" w:rsidRPr="002C5DC8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электронной почты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jc w:val="both"/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</w:pPr>
            <w:r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Ranis-akhmetshin</w:t>
            </w:r>
            <w:r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@mail.ru</w:t>
            </w:r>
          </w:p>
        </w:tc>
      </w:tr>
      <w:tr w:rsidR="00CC29C9" w:rsidRPr="00322AE1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Учредитель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pStyle w:val="a6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/>
                <w:sz w:val="27"/>
                <w:szCs w:val="27"/>
                <w:lang w:val="ru-RU"/>
              </w:rPr>
              <w:t>Апастовского</w:t>
            </w:r>
            <w:proofErr w:type="spellEnd"/>
            <w:r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муниципального района Республики Татарстан</w:t>
            </w:r>
          </w:p>
          <w:p w:rsidR="00CC29C9" w:rsidRPr="002C5DC8" w:rsidRDefault="00CC29C9" w:rsidP="005B0022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CC29C9" w:rsidRPr="002C5DC8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Дата создания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197EA3" w:rsidP="005B0022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201</w:t>
            </w:r>
            <w:bookmarkStart w:id="0" w:name="_GoBack"/>
            <w:bookmarkEnd w:id="0"/>
            <w:r w:rsidR="00CC29C9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8 год</w:t>
            </w:r>
          </w:p>
        </w:tc>
      </w:tr>
      <w:tr w:rsidR="00CC29C9" w:rsidRPr="00322AE1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Лицензия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Серия 16Л01 №10552 от 05.10.2020 </w:t>
            </w: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 срок действия -  бессрочно</w:t>
            </w:r>
          </w:p>
        </w:tc>
      </w:tr>
      <w:tr w:rsidR="00CC29C9" w:rsidRPr="002C5DC8" w:rsidTr="00CC29C9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Свидетельство о </w:t>
            </w:r>
            <w:proofErr w:type="gramStart"/>
            <w:r w:rsidRPr="00EF5F9D">
              <w:rPr>
                <w:rFonts w:ascii="Times New Roman" w:hAnsi="Times New Roman" w:cs="Times New Roman"/>
                <w:b/>
                <w:sz w:val="27"/>
                <w:szCs w:val="27"/>
              </w:rPr>
              <w:t>государственной</w:t>
            </w:r>
            <w:proofErr w:type="gramEnd"/>
          </w:p>
          <w:p w:rsidR="00CC29C9" w:rsidRPr="00EF5F9D" w:rsidRDefault="00CC29C9" w:rsidP="005B0022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</w:rPr>
              <w:t>аккредитации</w:t>
            </w:r>
          </w:p>
        </w:tc>
        <w:tc>
          <w:tcPr>
            <w:tcW w:w="6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29C9" w:rsidRPr="002C5DC8" w:rsidRDefault="00CC29C9" w:rsidP="005B0022">
            <w:pPr>
              <w:pStyle w:val="a6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</w:p>
        </w:tc>
      </w:tr>
    </w:tbl>
    <w:p w:rsidR="00695FFC" w:rsidRPr="00695FFC" w:rsidRDefault="00855EAD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 7.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до 1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Выходн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воскресенье.</w:t>
      </w:r>
    </w:p>
    <w:p w:rsidR="00695FFC" w:rsidRDefault="00CC29C9" w:rsidP="00695FF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посещают дети от 1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7 лет.</w:t>
      </w:r>
    </w:p>
    <w:p w:rsidR="00855EAD" w:rsidRPr="00855EAD" w:rsidRDefault="00695FFC" w:rsidP="00855EAD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1.2. Правоустанавливающие документы МБОУ</w:t>
      </w:r>
      <w:r w:rsidR="00855EAD" w:rsidRPr="00855EA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</w:t>
      </w:r>
      <w:r w:rsidR="00855EA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«</w:t>
      </w:r>
      <w:r w:rsidR="00855EAD" w:rsidRPr="007F4FB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Старо-</w:t>
      </w:r>
      <w:proofErr w:type="spellStart"/>
      <w:r w:rsidR="00855EAD" w:rsidRPr="007F4FB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Еналинская</w:t>
      </w:r>
      <w:proofErr w:type="spellEnd"/>
      <w:r w:rsidR="00855EAD" w:rsidRPr="007F4FB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</w:t>
      </w:r>
      <w:proofErr w:type="gramStart"/>
      <w:r w:rsidR="00855EAD" w:rsidRPr="007F4FB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начальная</w:t>
      </w:r>
      <w:proofErr w:type="gramEnd"/>
      <w:r w:rsidR="00855EAD" w:rsidRPr="007F4FB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</w:t>
      </w:r>
      <w:r w:rsidR="00855EA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="00855EAD" w:rsidRPr="007F4FB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школа-детский сад</w:t>
      </w:r>
      <w:r w:rsidR="00855EAD" w:rsidRPr="007F4F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»</w:t>
      </w:r>
    </w:p>
    <w:p w:rsidR="00855EAD" w:rsidRPr="00855EAD" w:rsidRDefault="00855EAD" w:rsidP="00855EAD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lastRenderedPageBreak/>
        <w:t xml:space="preserve">       </w:t>
      </w:r>
      <w:proofErr w:type="gramStart"/>
      <w:r w:rsidRPr="00855EAD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r w:rsidR="00695FFC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реждение осуществляет свою деятельность в соответствии c Законом РФ «Об образовании в Российской Федерации» от 29.12.2012г, № 273-ФЗ; Федеральным законом «Об основных гарантиях прав ребёнка Российской Федерации»; Конвенцией ООН о правах ребёнка; Приказа Министерства образования и науки Российской Федерации (</w:t>
      </w:r>
      <w:proofErr w:type="spellStart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России) от 17 октября 2013 г. N 1155 г. "Об утверждении федерального государственного образовательного стандарта дошкольного образования;</w:t>
      </w:r>
      <w:proofErr w:type="gramEnd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образования и науки РФ от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30.08.2013г. №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1014, Санитарно-эпидемиологическими правилами и нормативами СанПиН  2.4.1.3049-13, Уставом 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</w:t>
      </w:r>
      <w:proofErr w:type="gram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школа-детский</w:t>
      </w:r>
      <w:proofErr w:type="gram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</w:p>
    <w:p w:rsidR="00695FFC" w:rsidRPr="00695FFC" w:rsidRDefault="00695FFC" w:rsidP="00855EAD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855EAD" w:rsidRPr="00855EAD" w:rsidRDefault="00855EAD" w:rsidP="00855EAD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Локальные акты МБОУ «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начальная</w:t>
      </w:r>
      <w:proofErr w:type="gram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школа-детский сад</w:t>
      </w:r>
      <w:r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695FFC" w:rsidRPr="00695FFC" w:rsidRDefault="00695FFC" w:rsidP="00855EAD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-коллективный договор;</w:t>
      </w:r>
    </w:p>
    <w:p w:rsidR="00695FFC" w:rsidRPr="00695FFC" w:rsidRDefault="00695FFC" w:rsidP="00695FFC">
      <w:pPr>
        <w:shd w:val="clear" w:color="auto" w:fill="FFFFFF"/>
        <w:ind w:left="102" w:hanging="102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-правила внутреннего трудового распорядка;</w:t>
      </w:r>
    </w:p>
    <w:p w:rsidR="00695FFC" w:rsidRPr="00695FFC" w:rsidRDefault="00695FFC" w:rsidP="00695FFC">
      <w:pPr>
        <w:shd w:val="clear" w:color="auto" w:fill="FFFFFF"/>
        <w:ind w:left="102" w:hanging="102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-положение о системе оплаты труда работников;</w:t>
      </w:r>
    </w:p>
    <w:p w:rsidR="00695FFC" w:rsidRPr="00695FFC" w:rsidRDefault="00695FFC" w:rsidP="00695FFC">
      <w:pPr>
        <w:shd w:val="clear" w:color="auto" w:fill="FFFFFF"/>
        <w:ind w:left="102" w:hanging="102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-положение о  педагогическом совете;</w:t>
      </w:r>
    </w:p>
    <w:p w:rsidR="00695FFC" w:rsidRPr="00695FFC" w:rsidRDefault="00695FFC" w:rsidP="00695FFC">
      <w:pPr>
        <w:shd w:val="clear" w:color="auto" w:fill="FFFFFF"/>
        <w:ind w:left="102" w:hanging="102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-положение о родительском комитете;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-другие локальные акты, необходимые в части содержания образования, организации образовательного процесса.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1.3.Общие сведения об образовательной деятельности</w:t>
      </w:r>
    </w:p>
    <w:p w:rsidR="00855EAD" w:rsidRPr="00855EAD" w:rsidRDefault="00695FFC" w:rsidP="00855EAD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деятельность в 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осуществляется в соответствии с Основной образовательной програм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  дошкольного образования МБ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</w:t>
      </w:r>
      <w:proofErr w:type="gramStart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школа-детский</w:t>
      </w:r>
      <w:proofErr w:type="gramEnd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="00855EAD"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</w:p>
    <w:p w:rsidR="00695FFC" w:rsidRPr="00695FFC" w:rsidRDefault="00695FFC" w:rsidP="00855EAD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ДОУ: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Стратегические задачи ДОУ: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охрана жизни и здоровья воспитанников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поддержка разнообразия детства; сохранение уникальности и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детства как важного этапа в общем развитии человека,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личностно-развивающий и гуманистический характер взаимодействия взрослых законных представителей, педагогических работников и детей;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инициативы детей в различных видах деятельности;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сотрудничество ДОУ с семьей;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детей к социокультурным нормам, традициям семьи, общества и государства;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•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возрастная адекватность дошкольного образования (соответствие условий, требований,</w:t>
      </w:r>
      <w:proofErr w:type="gramEnd"/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методов возрасту и особенностям развития).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855E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Вывод: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55EA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функционирует в соответствии с действующим законодательством Российской Федерации</w:t>
      </w:r>
      <w:r w:rsidRPr="00695FFC">
        <w:rPr>
          <w:rFonts w:ascii="Times New Roman" w:eastAsia="Times New Roman" w:hAnsi="Times New Roman" w:cs="Times New Roman"/>
          <w:color w:val="4A474B"/>
          <w:sz w:val="24"/>
          <w:szCs w:val="24"/>
          <w:lang w:eastAsia="ru-RU"/>
        </w:rPr>
        <w:t>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2.Система управления дошкольной организацией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2.1. Характеристика системы управления МБОУ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Единоличным исполнительным органом Учреждения является 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 компетенции которого относится осуществление текущего руководства его деятельностью, в том числе: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осуществления в соответствии с требованиями нормативных правовых актов образовательной и иной деятельности Учреждения;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прав участников образовательного процесса Учреждения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разработки и принятие локальных нормативных актов, индивидуальных распорядительных актов;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работы административно-управленческого аппарата;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штатного расписания Учреждения; распределение учебной нагрузки,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 графиков работы и расписания занятий;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 должностных инструкций;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 приостановления выполнения решений коллегиальных органов управления или наложения вето на их решения, противоречащие законодательству, уставу и иным локальным нормативным актам;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отчета по итогам финансового и учебного года общественности и Учредителю;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утверждение приказов и распоряжений, обязательных для всех работников и обучающихся Учреждения;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установление должностных окладов (ставок заработной платы) работникам Учреждения в пределах финансовых средств и с учётом ограничений, установленных федеральными и местными нормативами;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иных вопросов, которые не составляют исключительную компетенцию коллегиальных органов управления Учреждением, определенную настоящим Уставом.</w:t>
      </w:r>
    </w:p>
    <w:p w:rsidR="00855EAD" w:rsidRPr="00855EAD" w:rsidRDefault="00695FFC" w:rsidP="00855EAD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2.2.Структура управления, включая кол</w:t>
      </w:r>
      <w:r w:rsidR="00855E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легиальные органы управления МБ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ОУ  </w:t>
      </w:r>
      <w:r w:rsidR="00855EAD" w:rsidRPr="00855E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«Старо-</w:t>
      </w:r>
      <w:proofErr w:type="spellStart"/>
      <w:r w:rsidR="00855EAD" w:rsidRPr="00855E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Еналинская</w:t>
      </w:r>
      <w:proofErr w:type="spellEnd"/>
      <w:r w:rsidR="00855EAD" w:rsidRPr="00855E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начальная </w:t>
      </w:r>
      <w:proofErr w:type="gramStart"/>
      <w:r w:rsidR="00855EAD" w:rsidRPr="00855E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школа-детский</w:t>
      </w:r>
      <w:proofErr w:type="gramEnd"/>
      <w:r w:rsidR="00855EAD" w:rsidRPr="00855E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сад</w:t>
      </w:r>
      <w:r w:rsidR="00855EAD" w:rsidRPr="00855E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695FFC" w:rsidRPr="00855EAD" w:rsidRDefault="00695FFC" w:rsidP="00695FFC">
      <w:pPr>
        <w:shd w:val="clear" w:color="auto" w:fill="FFFFFF"/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ru-RU"/>
        </w:rPr>
      </w:pP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Органами коллегиального управления Учреждения являются: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работников Учреждения; педагогический совет.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работников Учреждения является постоянно действующим высшим органом коллегиального управления.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общем собрании работников участвуют все работники, работающие в Учреждении по основному месту работы.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работников действует бессрочно. Собрание созывается по мере надобности, но не реже одного раза в год. Общее собрание может собираться по инициативе директора, либо  по инициативе не менее четверти членов общего собрания.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 Учреждения является постоянно действующим органом коллегиального управления, осуществляющим общее руководство образовательным процессом.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Педагогический совет входят все педагогические работники, осуществляющие педагогическую деятельность в Учреждении на основании трудовых и гражданско-правовых договоров. Педагогический совет действует бессрочно. Совет собирается по мере надобности, но не реже четырех раз в год.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Учреждении по инициативе родителей создан  представительный орган - Родительский комитет, который действует на основании Положения.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Родительский комитет имеет право обсуждения вопросов жизни Учреждения и принятия решений в форме предложений. Эти предложения должны быть рассмотрены должностными лицами Учреждения с последующим сообщением о результатах рассмотрения.</w:t>
      </w:r>
    </w:p>
    <w:p w:rsidR="00695FFC" w:rsidRPr="00695FFC" w:rsidRDefault="00695FFC" w:rsidP="00695FFC">
      <w:pPr>
        <w:shd w:val="clear" w:color="auto" w:fill="FFFFFF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осуществляется в режиме функционирования и проектном управлении.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коллективе создана атмосфера творческого сотрудничества. Стиль руководства – демократический, но он может меняться в зависимости от конкретных субъектов руководства, а также от конкретной ситуации.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Реализуя функцию планирования, администрация детского сада непрерывно устанавливает и конкретизирует цели самой организации и структурных подразделений, определяет средства их достижения, сроки, последовательность их реализации, распределяет ресурсы.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 Детского сада стремится к тому, чтобы воздействие приводило к эффективному взаимодействию всех участников образовательных отношений.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Планирование и анализ образовательной деятельности осуществляется на основе локальных актов Детского сада, регламентирующих организацию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построения такой модели управленческой деятельности в коллективе присутствуют: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творчество педагогов;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инициатива всех сотрудников;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желание сделать жизнь воспитанников интересной и содержательной;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желание в полной мере удовлетворить запросы родителей в воспитании детей.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приоритетами развития системы управления Детским садом являются учет запросов и ожиданий потребителей, демократизация и усиление роли работников в управлении Детским садом.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2.3.Эффективность управления МБОУ</w:t>
      </w:r>
    </w:p>
    <w:p w:rsidR="00855EAD" w:rsidRPr="00855EAD" w:rsidRDefault="00695FFC" w:rsidP="00855EAD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МБОУ создана определенная система внутреннего контроля в соответствии с Законом РФ «Об образовании»,  Положением о контрольной деятельности в образовательном учреждении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Уставом учреждения. </w:t>
      </w:r>
      <w:proofErr w:type="gramStart"/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плановые или оперативные проверки (функциональный, тематический, фронтальный (комплексный) контроль, мониторинги, результаты которых обсуждаются, анализируются на со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вещаниях и педсоветах, так в 2019 – 2020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  году были проведены плановые мероприятия разного вида и составлены справки, приняты необходимые управленческие решения.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Соблюдаются требования по ведению документации. Контроль направлен на совершенствование деятельности коллектива и достижение высоких результатов. 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</w:t>
      </w:r>
      <w:proofErr w:type="gramStart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школа-детский</w:t>
      </w:r>
      <w:proofErr w:type="gramEnd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="00855EAD"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организована система взаимодействия с учреждениями социокультурной сферы:  МБОУ 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школа</w:t>
      </w:r>
      <w:r w:rsidR="00855EAD"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5EAD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центральная библиотека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855EAD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5EAD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дополнительного образования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proofErr w:type="gramStart"/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proofErr w:type="gramEnd"/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 w:rsid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т»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5FFC" w:rsidRPr="00855EAD" w:rsidRDefault="000301BB" w:rsidP="00695FFC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плану работы проводятся родительские собрания, круглые столы, семинары с приглашением представителей школ, старшие дошкольники активно участвуют в спортивных мероприятиях. Развитие социальных связей 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начальная</w:t>
      </w:r>
      <w:proofErr w:type="gram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школа-детский сад</w:t>
      </w:r>
      <w:r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культурными и образовательными учреждениями положительно влияет на организацию образовательной деятельности. В работе с коллективом внедряются инновационные методы и технологии управления.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инновационной деятельности, что позволяет эффективно организовывать образовательное пространство ДОУ.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3.Содержание и качество подготовки воспитанников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3.1. Основные образовательные программы дошкольного образования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Анализ реализации</w:t>
      </w:r>
    </w:p>
    <w:p w:rsidR="00695FFC" w:rsidRPr="000301BB" w:rsidRDefault="00D21769" w:rsidP="000301BB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реализуются основная образовательная программа дошкольного образования  МБОУ 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</w:t>
      </w:r>
      <w:proofErr w:type="gramStart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школа-детский</w:t>
      </w:r>
      <w:proofErr w:type="gramEnd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="000301BB"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0301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методики дошкольного образования, используются информационные технологии, создана комплексно-тематическая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 дошкольной педагогики,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ДОУ.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основана на комплексно-тематическом принципе построения образовательного процесса. Образовательная деятельность осуществляется в процессе организации различных видов детской деятельности: образовательной деятельности, осуществляемой в ходе режимных моментов, самостоятельной деятельности, организованной образовательной деятельности, взаимодействия с семьями воспитанников.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составлена в соответствии с направлениями развития детей: «Физическое развитие», «Социально-коммуникативное развитие», «Познавательное развитие», «Художественно эстетическое развитие», «Речевое развитие». Реализация каждого направления предполагает решение образовательных задач во всех видах детской деятельности, имеющих место в режиме дня дошкольного образовательного учреждения.    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социально-психологическим особенностям группы, организуется психолого-консультативная деятельность.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составлена и реализуется адаптированная основная образовательная программа для детей с тяжелыми нарушениями речи и адаптированная основная образовательная программа для детей с задержкой психического развития.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Подводя итоги эффективности педагогического воздействия освоения основной образовательной программы можно отметить что:</w:t>
      </w:r>
    </w:p>
    <w:p w:rsidR="00695FFC" w:rsidRPr="00BF3100" w:rsidRDefault="00695FFC" w:rsidP="00695FFC">
      <w:pPr>
        <w:shd w:val="clear" w:color="auto" w:fill="FFFFFF"/>
        <w:ind w:firstLine="708"/>
        <w:jc w:val="center"/>
        <w:rPr>
          <w:rFonts w:ascii="Calibri" w:eastAsia="Times New Roman" w:hAnsi="Calibri" w:cs="Calibri"/>
          <w:lang w:eastAsia="ru-RU"/>
        </w:rPr>
      </w:pPr>
      <w:r w:rsidRPr="00BF31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Показатели выполнения программы «</w:t>
      </w:r>
      <w:r w:rsidR="00D21769" w:rsidRPr="00BF31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рождения до школы</w:t>
      </w:r>
      <w:r w:rsidRPr="00BF31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695FFC" w:rsidRPr="00695FFC" w:rsidRDefault="00695FFC" w:rsidP="00695FFC">
      <w:pPr>
        <w:shd w:val="clear" w:color="auto" w:fill="FFFFFF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социально-психологическим особенностям группы, организуется психолого-консультативная деятельность.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Показатели  выполнения  программы за 201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приведены в 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таблице.</w:t>
      </w:r>
    </w:p>
    <w:p w:rsidR="00695FFC" w:rsidRPr="00695FFC" w:rsidRDefault="00695FFC" w:rsidP="00695FFC">
      <w:pPr>
        <w:shd w:val="clear" w:color="auto" w:fill="FFFFFF"/>
        <w:ind w:firstLine="708"/>
        <w:jc w:val="right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3</w:t>
      </w:r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1847"/>
        <w:gridCol w:w="1869"/>
        <w:gridCol w:w="1866"/>
        <w:gridCol w:w="1714"/>
      </w:tblGrid>
      <w:tr w:rsidR="00695FFC" w:rsidRPr="00695FFC" w:rsidTr="00D21769">
        <w:tc>
          <w:tcPr>
            <w:tcW w:w="24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2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Усвоения программы по 5 образовательным областям</w:t>
            </w:r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695FFC" w:rsidRPr="00695FFC" w:rsidTr="00D2176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695FFC" w:rsidRPr="00695FFC" w:rsidTr="00D21769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5FFC" w:rsidRPr="00695FFC" w:rsidRDefault="00D21769" w:rsidP="00695FFC">
            <w:pPr>
              <w:spacing w:line="0" w:lineRule="atLeast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Смешанная группа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5FFC" w:rsidRPr="00695FFC" w:rsidRDefault="00D21769" w:rsidP="00695FFC">
            <w:pPr>
              <w:spacing w:line="0" w:lineRule="atLeast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D21769" w:rsidP="00695FFC">
            <w:pPr>
              <w:spacing w:line="0" w:lineRule="atLeast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58%</w:t>
            </w:r>
          </w:p>
        </w:tc>
        <w:tc>
          <w:tcPr>
            <w:tcW w:w="1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5FFC" w:rsidRPr="00695FFC" w:rsidRDefault="00695FFC" w:rsidP="00695FFC">
            <w:pPr>
              <w:spacing w:line="0" w:lineRule="atLeast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</w:tbl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проведённого мониторинга  освоения программы детьми старшего дошкольного возраста показал, что просматривается положительная динамика результатов образования детей в соответствии с показателями. Результаты педагогического анализа показывают преобладание детей с высоким и средним уровнем развития. Отмечается качественная работа  по социально-коммуникативному развитию, так как формирование представлений о здоровом образе жизни и правилам безопасного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поведения, воспитание культурно-гигиенических навыков тесно связаны с другими образовательными областями. Использование оптимальных форм взаимодействия педагогов и воспитанников в совместной деятельности и в режимные моменты  позволили достичь неплохих результатов усвоения программного содержания в познавательном развитии, достаточно стабильный результат освоения программы получился в художественно эстетическом развитии. Следует обратить внимание на речевое развитие детей, так как дети испытывают трудности в освоении программного содержания по речевому развитию. С детьми спланировать индивидуальную работу, а с родителями консультативную помощь в организации индивидуальной работы с ребёнком дома.</w:t>
      </w:r>
    </w:p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освоения ООПДО соответствуют требованиям ФГОС. Для детей, имеющих трудности в усвоении программы разрабатываются индивидуальные маршруты, оказывается педагогическое сопровождение.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        По итогам педагогического наблюдения выпускники ДОУ имеют следующие уровни готовности к обучению в школе: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100% выпускников ДОУ освоили образовательную программу  дошкольного образования  на высоком и среднем уровне;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выпускники ДОУ имеют следующий уровень готовности к обучению в школе: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уровень развития школьной зрелости: </w:t>
      </w:r>
      <w:r w:rsidR="00D217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0 %— высокий уровень, 100% — средний, 0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— низкий.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режимные моменты соблюдаются, организован гибкий режим дня в период адаптации ребенка в детском саду.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Итоги адаптации  детей: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 детей в ДОУ осуществлялся с </w:t>
      </w:r>
      <w:r w:rsidR="00D217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сентября 2020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года.</w:t>
      </w:r>
    </w:p>
    <w:p w:rsidR="00695FFC" w:rsidRPr="00695FFC" w:rsidRDefault="00D21769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Всего в ДОУ было принято – 9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ребенка.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Воспитатели: </w:t>
      </w:r>
      <w:proofErr w:type="spellStart"/>
      <w:r w:rsidR="00D217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Загидуллина</w:t>
      </w:r>
      <w:proofErr w:type="spellEnd"/>
      <w:r w:rsidR="00D217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Э.Д.</w:t>
      </w:r>
      <w:r w:rsidR="00BF31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spellStart"/>
      <w:r w:rsidR="00D217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Вафина</w:t>
      </w:r>
      <w:proofErr w:type="spellEnd"/>
      <w:r w:rsidR="00D217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Е.В.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5FFC" w:rsidRPr="00695FFC" w:rsidRDefault="00695FFC" w:rsidP="00695FFC">
      <w:pPr>
        <w:shd w:val="clear" w:color="auto" w:fill="FFFFFF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Степени адаптации детей в ДОУ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9"/>
        <w:gridCol w:w="3190"/>
        <w:gridCol w:w="3192"/>
      </w:tblGrid>
      <w:tr w:rsidR="00695FFC" w:rsidRPr="00695FFC" w:rsidTr="00695FFC">
        <w:tc>
          <w:tcPr>
            <w:tcW w:w="3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</w:t>
            </w:r>
          </w:p>
        </w:tc>
        <w:tc>
          <w:tcPr>
            <w:tcW w:w="3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Тяжелая</w:t>
            </w:r>
          </w:p>
        </w:tc>
      </w:tr>
      <w:tr w:rsidR="00695FFC" w:rsidRPr="00695FFC" w:rsidTr="00695FFC">
        <w:tc>
          <w:tcPr>
            <w:tcW w:w="3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D21769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детей – 100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3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695FFC" w:rsidRPr="00695FFC" w:rsidRDefault="00695FFC" w:rsidP="00D21769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При поступлении в ДОУ все дети переживают адаптационный стресс. Дети раннего возраста эмоциональны и впечатлительны. Им свойственно быстро заряжаться как положительными, так и отрицательными эмоциями взрослых и сверстников, подражать их действиям. Стрессовое состояние ребенка вызвано расставанием с родителями, непривычной обстановкой, появлением незнакомых взрослых и большим количеством детей в группе.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Для того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снизить пребывание детей в стрессовом состоянии нами (воспитателями) проводились групповые занятия с детьми по программе «Детство». Целью, которых было: преодоление стрессовых состояний у детей раннего возраста; обучение воспитателей методам проведения групповых занятий в адаптационный период; формирование активной позиции родителей по отношению к процессу адаптации; снятие эмоционального и мышечного напряжения; снижение импульсивности, излишней тревоги, агрессии;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навыков взаимодействия детей друг с другом, внимания, восприятия, речи, воображения, чувства ритма, общей и мелкой моторики, координации движений, игровых навыков, произвольного поведения.</w:t>
      </w:r>
      <w:proofErr w:type="gramEnd"/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Давались рекомендации воспитателям с целью развития у детей предметных действий, моторики, речи.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На всех этапах велась и продолжает вестись активная просветительская работа по вопросам адаптации.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Во-первых, в раздевальных комнатах находятся информационные стенды, на которых размещены материалы для подготовки ребенка к началу посещения детского сада.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Во-вторых, родители вместе с ребенком приглашались на индивидуальную консультацию, целью которой являлось: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Сбор информации о семье;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отношения родителей к поступлению ребенка в детский сад;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партнерских, доброжелательных отношений.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того, на консультации собиралась информация о ребенке: выяснялись индивидуально-личностные привычки,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приученность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режиму, питанию, особенности засыпания и сна. Игровые навыки. Умение вступать в контакт с незнакомыми взрослыми и сверстниками.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На основе этих данных определялась степень субъективной готовности ребенка к поступлению в детский сад, после чего родителям давались соответствующие рекомендации по подготовке малыша к приходу в детский сад.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На протяжении всего адаптационного периода велся ежедневный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здоровья малышей, эмоциональным состоянием, аппетитом, сном ребенка (с этой целью на каждого ребенка заполнялся адаптационный лист).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Осуществлялось постепенное заполнение группы (2-3 малыша в неделю). Неполное пребывание ребенка в начальный период адаптации: на 2, 4 часа.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Проводились совместные прогулки.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разнообразных игр с речевым сопровождением: хороводы, марши, песенки,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потешки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стишки, «ладушки», «догонялки» и т.д. помогло детям легче пережить адаптационный стресс.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 игры быстро вовлекали детей в свой ритм, переключали их с дружного плача на дружное хлопанье в ладоши и топанье ногами, объединяли детей, задавали положительный эмоциональный настрой.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этих играх даже стеснительные, замкнутые дети постепенно преодолевали внутренний барьер, спустя месяц, шли на с взрослыми и сверстниками на контакт.</w:t>
      </w:r>
      <w:proofErr w:type="gramEnd"/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В связи с тем, что на начало, года в группе 8 детей с практически ни владеющих речью, и на конец года 5 детей ни говорящих, а 3 очень плохо владеющих речью, диагностику и вывод среднего значения по группе вывести очень сложно, так как ни все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 только ни говорят, но и ни понимают, что им говорят и что от них требуется.</w:t>
      </w:r>
    </w:p>
    <w:p w:rsidR="00695FFC" w:rsidRPr="00695FFC" w:rsidRDefault="00695FFC" w:rsidP="00695FFC">
      <w:pPr>
        <w:shd w:val="clear" w:color="auto" w:fill="FFFFFF"/>
        <w:ind w:firstLine="36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Реализация годовых задач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        </w:t>
      </w:r>
      <w:r w:rsidR="000301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Вся работа коллектива ДОУ в 2019</w:t>
      </w:r>
      <w:r w:rsidRPr="00695FF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– 20</w:t>
      </w:r>
      <w:r w:rsidR="000301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20</w:t>
      </w:r>
      <w:r w:rsidRPr="00695FF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учебном году велась </w:t>
      </w:r>
      <w:proofErr w:type="gramStart"/>
      <w:r w:rsidRPr="00695FF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согласно</w:t>
      </w:r>
      <w:proofErr w:type="gramEnd"/>
      <w:r w:rsidRPr="00695FF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годового плана и его основных задач:</w:t>
      </w:r>
    </w:p>
    <w:p w:rsidR="00695FFC" w:rsidRPr="00695FFC" w:rsidRDefault="00695FFC" w:rsidP="00695FF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78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Обновить содержание и формы организации конструктивно-модельной деятельности и технического творчества дошкольников.</w:t>
      </w:r>
    </w:p>
    <w:p w:rsidR="00695FFC" w:rsidRPr="00695FFC" w:rsidRDefault="00695FFC" w:rsidP="00695FF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78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основ экологической культуры детей дошкольного возраста в процессе использования современных педагогических технологий.</w:t>
      </w:r>
    </w:p>
    <w:p w:rsidR="00695FFC" w:rsidRPr="00695FFC" w:rsidRDefault="00695FFC" w:rsidP="00695FF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78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Содействовать повышению профессиональной компетенции педагогов в соответствии с профессиональным стандартом педагога посредством оптимизации системы курсовой подготовки, системы методических мероприятий на различных уровнях и активное овладение педагогами современных образовательных технологий.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данных задач осуществлялось совместно со всеми субъектами образовательного процесса: педагогами, родителями, детьми.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Формы работы:</w:t>
      </w:r>
    </w:p>
    <w:p w:rsidR="00695FFC" w:rsidRPr="00695FFC" w:rsidRDefault="00695FFC" w:rsidP="00695FFC">
      <w:pPr>
        <w:shd w:val="clear" w:color="auto" w:fill="FFFFFF"/>
        <w:ind w:left="426" w:hanging="426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Традиционные: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педсоветы;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теоретические семинары;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семинары-практикумы;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дни открытых дверей;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квалификации;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педагогов над темами самообразования;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мероприятия и их анализ;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участие в конкурсах;</w:t>
      </w:r>
    </w:p>
    <w:p w:rsidR="00695FFC" w:rsidRPr="00695FFC" w:rsidRDefault="00695FFC" w:rsidP="00695FFC">
      <w:pPr>
        <w:numPr>
          <w:ilvl w:val="0"/>
          <w:numId w:val="2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консультативной подготовки педагогов.</w:t>
      </w:r>
    </w:p>
    <w:p w:rsidR="00695FFC" w:rsidRPr="00695FFC" w:rsidRDefault="00695FFC" w:rsidP="00695FFC">
      <w:pPr>
        <w:shd w:val="clear" w:color="auto" w:fill="FFFFFF"/>
        <w:ind w:left="450" w:hanging="4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Инновационные:</w:t>
      </w:r>
    </w:p>
    <w:p w:rsidR="00695FFC" w:rsidRPr="00695FFC" w:rsidRDefault="00695FFC" w:rsidP="00695FFC">
      <w:pPr>
        <w:numPr>
          <w:ilvl w:val="0"/>
          <w:numId w:val="3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Методическое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портфолио педагогов»;</w:t>
      </w:r>
    </w:p>
    <w:p w:rsidR="00695FFC" w:rsidRPr="00695FFC" w:rsidRDefault="00695FFC" w:rsidP="00695FFC">
      <w:pPr>
        <w:numPr>
          <w:ilvl w:val="0"/>
          <w:numId w:val="3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Мастер-классы;</w:t>
      </w:r>
    </w:p>
    <w:p w:rsidR="00695FFC" w:rsidRPr="00695FFC" w:rsidRDefault="00695FFC" w:rsidP="00695FFC">
      <w:pPr>
        <w:numPr>
          <w:ilvl w:val="0"/>
          <w:numId w:val="3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деятельность;</w:t>
      </w:r>
    </w:p>
    <w:p w:rsidR="00695FFC" w:rsidRPr="00695FFC" w:rsidRDefault="00695FFC" w:rsidP="00695FFC">
      <w:pPr>
        <w:numPr>
          <w:ilvl w:val="0"/>
          <w:numId w:val="3"/>
        </w:numPr>
        <w:shd w:val="clear" w:color="auto" w:fill="FFFFFF"/>
        <w:spacing w:before="30" w:after="30"/>
        <w:ind w:left="8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конкурсы.</w:t>
      </w:r>
    </w:p>
    <w:p w:rsidR="00695FFC" w:rsidRPr="000301BB" w:rsidRDefault="00695FFC" w:rsidP="000301BB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Вывод: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Результаты деятельности МБ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«</w:t>
      </w:r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</w:t>
      </w:r>
      <w:proofErr w:type="gramStart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школа-детский</w:t>
      </w:r>
      <w:proofErr w:type="gramEnd"/>
      <w:r w:rsidR="000301BB"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="000301BB"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0301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20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- 20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 год тщательно проанализированы, сделаны выводы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том, что в целом работа в МБ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проводилась целенаправленно и эффективно. Основная образовательная программа обеспечивает разностороннее развитие детей в возрасте от 1,5 до 7 лет с учетом их возрастных и индивидуальных особенностей по основным направлениям: физическому, социально-личностному, познавательно-речевому и художественно-эстетическому. Программа обеспечила достижение воспитанниками готовности к школе. Основная образовательная  прогр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 дошкольного образования МБ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реализована в полном объеме.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3.2.Состояние воспитательной работы</w:t>
      </w:r>
    </w:p>
    <w:p w:rsidR="00695FFC" w:rsidRPr="000301BB" w:rsidRDefault="000301BB" w:rsidP="000301BB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</w:t>
      </w:r>
      <w:proofErr w:type="gram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школа-детский</w:t>
      </w:r>
      <w:proofErr w:type="gram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воспитательная деятельность является ориентиром для каждого педагога, так как детский сад мы рассматриваем как единую, целостную воспитательную систему. Основной ценностью воспитательной работы МБОУ  является максимальное развитие личности каждого воспитанника с учетом его психофизиологических возможностей и формирование ее готовности к дальнейшему развитию и самостоятельности. Задачи воспитательной системы: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создание среды, способствующей индивидуализации условий обучения для каждого ребёнка;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предоставление ребёнку возможности выбора, как через планирование соответствующей деятельности, так и через организацию центров активности;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участие семьи;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максимальное сохранение и укрепление физического и психического здоровья в период дошкольного детства.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Воспитательная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осуществляется непрерывно, с применением всех допустимых образовательных и воспитательных технологий. Главными технологиями эффективной реализации воспитательной системы являются: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Личностно - ориентированное взаимодействие детей друг с другом, детей и взрослых, педагогов и родителей.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Конструирование образовательного процесса осуществляется на основе модели субъект - субъектного взаимодействия педагога с детьми и их родителями.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Реализация модели субъект - субъектного взаимодействия основана на способности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педагогический процесс на основе педагогической диагностики.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Открытость педагогического процесса, сотрудничество педагогического коллектива детского сада с родителями, другими учреждениями посёлка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организации воспитательной деятельности выбраны в зависимости от методики воспитательного воздействия: словесные формы (встречи, беседы, игры и т.п.); практические (экскурсии, конкурсы, тематические вечера, занятия кружков и т.п.); наглядные формы (выставки художественного творчества, книжные выставки, видеофильмы, презентации и т.п.).</w:t>
      </w:r>
      <w:proofErr w:type="gramEnd"/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Управление воспитательной системой создает возможности, при которых воспитательный процесс становится эффективным и действенным. Объединяя усилия взрослых по установлению взаимопонимания и гармоничных отношений с детьми,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стараемся выработать единство требований педагогов и родителей к вопросам воспитания.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Мероприятия, направленные на повышение эффективности воспитательного процесса МБОУ: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консультации;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круглый стол;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открытые мероприятия;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развлечения;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праздники;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мастер-классы;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гостиные;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конкурсы;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наглядная пропаганда.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нагрузка не превышала предельно допустимых норм, определенных СанПиН 2.4.1.3049-13 "Санитарно-эпидемиологические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695FFC" w:rsidRPr="00695FFC" w:rsidRDefault="00BF3100" w:rsidP="00BF3100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фойе расположена выставка коллективных работ, фотовыставка которые сменяется каждый сезон: «Осенние фантазии», «Зимняя сказка», «День Победы», «Мой любимый детский сад», «Проводы зимы»,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Татарская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народная культура». В группах оформлены выставки детского творчества «Радуга творчества». Стены групповых комнат оформлены индивидуальными и коллективными работами, сделанными во время работы кружков художественно-эстетической направленности. Родители воспитанников интересуются навыками детей и с удовольствием принимают участие в родительских клубах, где вместе с детьми овладевают </w:t>
      </w:r>
      <w:proofErr w:type="spellStart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квилингом</w:t>
      </w:r>
      <w:proofErr w:type="spellEnd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торцеванием, коллажем и другими техниками работы с бумагой и бросовым материалом. Очень важна и обратная связь: поделки детей к праздникам, юбилейным датам очень дороги, как родителям, так и друзьям, сотрудникам учреждения, ветеранам войны и труда. Работы педагогов и детей представляются творческими выставками и вернисажами внутриучрежденческого и поселкового значения, демонстрируются на семинарах родителей воспитанников. Детей, посещающих кружки, отличает высокий уровень развития творческих, познавательных способностей, межличностного общения со сверстниками и взрослыми.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Вывод: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Таким образом, мониторинг образовательного процесса показал высокий уровень педагогического воздействия с учетом индивидуальных особенностей каждого ребенка и выстраивание траектории развития воспитанников согласно индивидуальному образовательному маршруту воспитанников. Охват воспитанников дополнительным образованием составляет 75 %.</w:t>
      </w:r>
    </w:p>
    <w:p w:rsidR="00695FFC" w:rsidRPr="00695FFC" w:rsidRDefault="00695FFC" w:rsidP="00695FFC">
      <w:pPr>
        <w:shd w:val="clear" w:color="auto" w:fill="FFFFFF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Кадры:</w:t>
      </w:r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8"/>
        <w:gridCol w:w="908"/>
        <w:gridCol w:w="1204"/>
        <w:gridCol w:w="1098"/>
        <w:gridCol w:w="846"/>
        <w:gridCol w:w="866"/>
        <w:gridCol w:w="806"/>
        <w:gridCol w:w="760"/>
        <w:gridCol w:w="790"/>
        <w:gridCol w:w="1197"/>
      </w:tblGrid>
      <w:tr w:rsidR="00695FFC" w:rsidRPr="00695FFC" w:rsidTr="000301BB">
        <w:trPr>
          <w:trHeight w:val="300"/>
        </w:trPr>
        <w:tc>
          <w:tcPr>
            <w:tcW w:w="12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Пед</w:t>
            </w:r>
            <w:proofErr w:type="spellEnd"/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 кадры</w:t>
            </w:r>
          </w:p>
        </w:tc>
        <w:tc>
          <w:tcPr>
            <w:tcW w:w="9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Кол-во педагогов</w:t>
            </w:r>
          </w:p>
        </w:tc>
        <w:tc>
          <w:tcPr>
            <w:tcW w:w="4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Образование</w:t>
            </w:r>
          </w:p>
        </w:tc>
        <w:tc>
          <w:tcPr>
            <w:tcW w:w="27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Аттестованы</w:t>
            </w:r>
            <w:proofErr w:type="gramEnd"/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на квалификационную категорию</w:t>
            </w:r>
          </w:p>
        </w:tc>
      </w:tr>
      <w:tr w:rsidR="00695FFC" w:rsidRPr="00695FFC" w:rsidTr="000301BB">
        <w:trPr>
          <w:trHeight w:val="7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ind w:left="-86" w:firstLine="8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Высшее педагогическое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ind w:left="-84" w:right="-108" w:firstLine="8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среднее </w:t>
            </w:r>
            <w:proofErr w:type="spellStart"/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специ-альное</w:t>
            </w:r>
            <w:proofErr w:type="spellEnd"/>
            <w:proofErr w:type="gramEnd"/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педагогическое</w:t>
            </w:r>
          </w:p>
        </w:tc>
        <w:tc>
          <w:tcPr>
            <w:tcW w:w="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ind w:left="-132" w:right="-130" w:firstLine="13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 имеют образования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ind w:left="-84" w:right="-108" w:firstLine="8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Обучаются заочно по профилю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ind w:left="-106" w:right="-110" w:firstLine="10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прошли по ФГОС</w:t>
            </w: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ind w:right="-10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 высшую</w:t>
            </w: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 первую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 вторую или на соответствие занимаемой должности</w:t>
            </w:r>
          </w:p>
        </w:tc>
      </w:tr>
      <w:tr w:rsidR="00695FFC" w:rsidRPr="00695FFC" w:rsidTr="000301BB"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Руководители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695FFC" w:rsidRPr="00695FFC" w:rsidTr="000301BB"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Воспитатели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695FFC" w:rsidRPr="00695FFC" w:rsidTr="000301BB"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</w:tbl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-всего работников в д/с – </w:t>
      </w:r>
      <w:r w:rsidR="000301BB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,</w:t>
      </w:r>
    </w:p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- вакансии педагогических кадров (перечислить) – 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НЕТ</w:t>
      </w:r>
    </w:p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- % укомплектованности штата педагогических работников – 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100 %</w:t>
      </w:r>
    </w:p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-технический персонал по шт. расписанию- 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1</w:t>
      </w: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 (ставок), в наличии - 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1</w:t>
      </w:r>
    </w:p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-медицинские кадры в наличии - </w:t>
      </w:r>
      <w:r w:rsidR="000301BB">
        <w:rPr>
          <w:rFonts w:ascii="Times New Roman" w:eastAsia="Times New Roman" w:hAnsi="Times New Roman" w:cs="Times New Roman"/>
          <w:color w:val="000000"/>
          <w:lang w:eastAsia="ru-RU"/>
        </w:rPr>
        <w:t>0</w:t>
      </w:r>
      <w:r w:rsidRPr="00695FFC">
        <w:rPr>
          <w:rFonts w:ascii="Times New Roman" w:eastAsia="Times New Roman" w:hAnsi="Times New Roman" w:cs="Times New Roman"/>
          <w:color w:val="000000"/>
          <w:lang w:eastAsia="ru-RU"/>
        </w:rPr>
        <w:t> , потребность -</w:t>
      </w:r>
      <w:r w:rsidRPr="00695FF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 0</w:t>
      </w:r>
    </w:p>
    <w:p w:rsidR="00695FFC" w:rsidRPr="00695FFC" w:rsidRDefault="00695FFC" w:rsidP="00695FFC">
      <w:pPr>
        <w:shd w:val="clear" w:color="auto" w:fill="FFFFFF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о возрастном составе педагогов:</w:t>
      </w:r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1"/>
        <w:gridCol w:w="1320"/>
        <w:gridCol w:w="1692"/>
        <w:gridCol w:w="1833"/>
        <w:gridCol w:w="2257"/>
      </w:tblGrid>
      <w:tr w:rsidR="00695FFC" w:rsidRPr="00695FFC" w:rsidTr="00695FFC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ind w:left="72" w:hanging="7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35 лет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35-45 лет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45-50 лет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Более 50 лет</w:t>
            </w:r>
          </w:p>
        </w:tc>
      </w:tr>
      <w:tr w:rsidR="00695FFC" w:rsidRPr="00695FFC" w:rsidTr="00695FFC"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ДЕТСКИЙ САД</w:t>
            </w:r>
          </w:p>
        </w:tc>
        <w:tc>
          <w:tcPr>
            <w:tcW w:w="1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695FFC" w:rsidRPr="00695FFC" w:rsidRDefault="00695FFC" w:rsidP="00695FFC">
      <w:pPr>
        <w:shd w:val="clear" w:color="auto" w:fill="FFFFFF"/>
        <w:ind w:left="360" w:hanging="360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95FFC" w:rsidRPr="00695FFC" w:rsidRDefault="00695FFC" w:rsidP="00695FFC">
      <w:pPr>
        <w:shd w:val="clear" w:color="auto" w:fill="FFFFFF"/>
        <w:ind w:left="360" w:hanging="360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о стаже работы педагогов</w:t>
      </w:r>
    </w:p>
    <w:tbl>
      <w:tblPr>
        <w:tblW w:w="0" w:type="auto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9"/>
        <w:gridCol w:w="1680"/>
        <w:gridCol w:w="1742"/>
        <w:gridCol w:w="1710"/>
        <w:gridCol w:w="1742"/>
      </w:tblGrid>
      <w:tr w:rsidR="00695FFC" w:rsidRPr="00695FFC" w:rsidTr="00695FFC">
        <w:tc>
          <w:tcPr>
            <w:tcW w:w="2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ind w:left="10" w:hanging="1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</w:t>
            </w:r>
          </w:p>
          <w:p w:rsidR="00695FFC" w:rsidRPr="00695FFC" w:rsidRDefault="00695FFC" w:rsidP="00695FFC">
            <w:pPr>
              <w:ind w:left="10" w:hanging="1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 стажем работы </w:t>
            </w:r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  <w:p w:rsidR="00695FFC" w:rsidRPr="00695FFC" w:rsidRDefault="00695FFC" w:rsidP="00695FFC">
            <w:pPr>
              <w:spacing w:line="0" w:lineRule="atLeast"/>
              <w:ind w:left="10" w:hanging="1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 со стажем работы 5-10 лет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 со стажем 10-25 лет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 со стажем более 25 лет</w:t>
            </w:r>
          </w:p>
        </w:tc>
      </w:tr>
      <w:tr w:rsidR="00695FFC" w:rsidRPr="00695FFC" w:rsidTr="00695FFC">
        <w:tc>
          <w:tcPr>
            <w:tcW w:w="2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о наличии квалификационной категории у педагогов</w:t>
      </w:r>
    </w:p>
    <w:tbl>
      <w:tblPr>
        <w:tblW w:w="0" w:type="auto"/>
        <w:tblInd w:w="-1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3"/>
        <w:gridCol w:w="1690"/>
        <w:gridCol w:w="3330"/>
        <w:gridCol w:w="1804"/>
      </w:tblGrid>
      <w:tr w:rsidR="00695FFC" w:rsidRPr="00695FFC" w:rsidTr="00695FFC"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педагогов, имеющих 1 кв. категорию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педагогов, имеющих высшую  кв. категорию</w:t>
            </w:r>
          </w:p>
        </w:tc>
        <w:tc>
          <w:tcPr>
            <w:tcW w:w="1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педагогов, аттестованных на СЗД</w:t>
            </w:r>
          </w:p>
        </w:tc>
      </w:tr>
      <w:tr w:rsidR="00695FFC" w:rsidRPr="00695FFC" w:rsidTr="00695FFC"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695FFC" w:rsidRPr="00695FFC" w:rsidRDefault="00695FFC" w:rsidP="00695FFC">
      <w:pPr>
        <w:shd w:val="clear" w:color="auto" w:fill="FFFFFF"/>
        <w:ind w:left="360" w:hanging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о количестве педагогов, имеющих государственные и отраслевые награды</w:t>
      </w:r>
    </w:p>
    <w:tbl>
      <w:tblPr>
        <w:tblW w:w="0" w:type="auto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2"/>
        <w:gridCol w:w="2196"/>
        <w:gridCol w:w="2054"/>
        <w:gridCol w:w="2070"/>
      </w:tblGrid>
      <w:tr w:rsidR="00695FFC" w:rsidRPr="00695FFC" w:rsidTr="00695FFC">
        <w:tc>
          <w:tcPr>
            <w:tcW w:w="3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2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0301BB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Грамота министерства образования и науки </w:t>
            </w:r>
            <w:r w:rsidR="000301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 Татарстан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01BB" w:rsidRDefault="00695FFC" w:rsidP="000301B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Почетная грамота </w:t>
            </w:r>
            <w:r w:rsidR="000301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отдела</w:t>
            </w:r>
          </w:p>
          <w:p w:rsidR="00695FFC" w:rsidRPr="00695FFC" w:rsidRDefault="000301BB" w:rsidP="000301BB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Звание «Почетный работник общего образования»</w:t>
            </w:r>
          </w:p>
        </w:tc>
      </w:tr>
      <w:tr w:rsidR="00695FFC" w:rsidRPr="00695FFC" w:rsidTr="00695FFC">
        <w:tc>
          <w:tcPr>
            <w:tcW w:w="3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2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0301BB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0301BB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5FFC" w:rsidRPr="00695FFC" w:rsidRDefault="000301BB" w:rsidP="000301BB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0301BB" w:rsidRDefault="00695FFC" w:rsidP="000301BB">
      <w:pPr>
        <w:shd w:val="clear" w:color="auto" w:fill="FFFFFF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</w:p>
    <w:p w:rsidR="00695FFC" w:rsidRPr="00695FFC" w:rsidRDefault="000301BB" w:rsidP="000301BB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систематически обеспечива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ется переподготовка и повышение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квалификации специалистов на базе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Все педагоги прошли курсы 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повышения квалификации в соответствии с ФГОС </w:t>
      </w:r>
      <w:proofErr w:type="gramStart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Состав педагогического коллектива стабильный.   Педагоги ДОУ организуют образовательный процесс на достаточном уровне, проявляют творчество и педагогическое мастерство в проведении занятий, совместной деятельности.   Воспитатели участвуют в проведении практических семинаров, совершенствуют свое мастерство через свою тему самообразования, планомерное обучение на курсах повышения квалификации. Стабильный кадровый состав педагогов обеспечивает систему работы детского сада по реализации образовательной программы и высокую результативность деятельности дошкольного учреждения.</w:t>
      </w:r>
    </w:p>
    <w:p w:rsidR="00695FFC" w:rsidRPr="00695FFC" w:rsidRDefault="00695FFC" w:rsidP="00695FFC">
      <w:pPr>
        <w:shd w:val="clear" w:color="auto" w:fill="FFFFFF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Материально-техническая база</w:t>
      </w:r>
    </w:p>
    <w:p w:rsidR="00695FFC" w:rsidRPr="00695FFC" w:rsidRDefault="00695FFC" w:rsidP="000301BB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Материально-техническая база соответствует нормативным требованиям и позволяет в полном объеме реализовывать Образовательную программу. Ведется планомерная работа по совершенствованию мат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ериально-технических условий в д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етском саду.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Групповые п</w:t>
      </w:r>
      <w:r w:rsidR="00030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омещения-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Спортивный зал – 1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Методический кабинет-1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Изолятор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Объекты хозяйственно-бытового и санитарно-гигиенического назначения: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Прачечная</w:t>
      </w:r>
    </w:p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Пищеблок</w:t>
      </w:r>
    </w:p>
    <w:p w:rsidR="00695FFC" w:rsidRPr="00695FFC" w:rsidRDefault="00695FFC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Средняя площадь группового блока </w:t>
      </w:r>
      <w:r w:rsidR="00BF3100" w:rsidRPr="00BF3100">
        <w:rPr>
          <w:rFonts w:ascii="Times New Roman" w:eastAsia="Times New Roman" w:hAnsi="Times New Roman" w:cs="Times New Roman"/>
          <w:sz w:val="24"/>
          <w:szCs w:val="24"/>
          <w:lang w:eastAsia="ru-RU"/>
        </w:rPr>
        <w:t>30,3</w:t>
      </w:r>
      <w:r w:rsidRPr="00BF31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м².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Отделка – побелка потолка, </w:t>
      </w:r>
      <w:r w:rsidR="000D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водоэмульсионная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краска стен, линолеум.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Кабинеты оснащены необходимым оборудованием. В спортивном зале есть гимнастический комплекс, всё необходимое для проведения физкультурных занятий. У 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группы есть участок для прогулок, физкультурные занятия на улице в зависимости от сезона проходят на спортивной площадке. Территория ДОУ  озеленена </w:t>
      </w:r>
      <w:r w:rsidR="000D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цветами.</w:t>
      </w:r>
    </w:p>
    <w:p w:rsidR="00695FFC" w:rsidRPr="00695FFC" w:rsidRDefault="00695FFC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Технологическая оснащенность:</w:t>
      </w:r>
    </w:p>
    <w:p w:rsidR="00695FFC" w:rsidRPr="00695FFC" w:rsidRDefault="00695FFC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0D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D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МФУ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95FFC" w:rsidRPr="00695FFC" w:rsidRDefault="00695FFC" w:rsidP="000D18D4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 ноутбук;</w:t>
      </w:r>
    </w:p>
    <w:p w:rsidR="00695FFC" w:rsidRPr="00695FFC" w:rsidRDefault="00695FFC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мультимедийное оборудование - </w:t>
      </w:r>
      <w:r w:rsidR="000D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Обеспечены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методической литературой, дидактическим и игровым материалом в соответствии с ФГОС ДО. Дополнительная литература приобретается воспитателями за счет личных средств. Детский сад выписывает журналы:</w:t>
      </w:r>
    </w:p>
    <w:p w:rsidR="00695FFC" w:rsidRPr="00695FFC" w:rsidRDefault="00695FFC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«Справочник руководителя ДОУ»;</w:t>
      </w:r>
    </w:p>
    <w:p w:rsidR="00695FFC" w:rsidRPr="00695FFC" w:rsidRDefault="00695FFC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«Справочник старшего воспитателя»;</w:t>
      </w:r>
    </w:p>
    <w:p w:rsidR="00695FFC" w:rsidRDefault="00695FFC" w:rsidP="00695FFC">
      <w:pPr>
        <w:shd w:val="clear" w:color="auto" w:fill="FFFFFF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«Воспитатель ДОУ»;</w:t>
      </w:r>
    </w:p>
    <w:p w:rsidR="000D18D4" w:rsidRPr="00695FFC" w:rsidRDefault="000D18D4" w:rsidP="00695FFC">
      <w:pPr>
        <w:shd w:val="clear" w:color="auto" w:fill="FFFFFF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Сабыйга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0D18D4" w:rsidRDefault="000D18D4" w:rsidP="00695FFC">
      <w:pPr>
        <w:shd w:val="clear" w:color="auto" w:fill="FFFFFF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5FFC" w:rsidRPr="00695FFC" w:rsidRDefault="00695FFC" w:rsidP="00695FFC">
      <w:pPr>
        <w:shd w:val="clear" w:color="auto" w:fill="FFFFFF"/>
        <w:ind w:firstLine="54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Создание развивающей среды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обеспечивает максимальную реализацию образовательного потенциала пространства детского сада, группы, а также территории, прилегающей к детскому саду,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обеспечивает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обеспечивает: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реализацию образовательных программ в группах общеразвивающей и компенсирующей направленности;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возрастных особенностей детей.</w:t>
      </w:r>
    </w:p>
    <w:p w:rsidR="00695FFC" w:rsidRPr="00695FFC" w:rsidRDefault="00695FFC" w:rsidP="00695FFC">
      <w:pPr>
        <w:shd w:val="clear" w:color="auto" w:fill="FFFFFF"/>
        <w:ind w:firstLine="5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Развивающая предметно-пространственная среда создана в соответствии с принципами содержательно - насыщенности,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трансформируемости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полифункциональности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вариативности, доступности и безопасности.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всех группах расстановка мебели, устройство уклада обеспечивает детям свободный доступ и к играм, и к игрушкам; к изобразительному материалу, оборудованию для активной  музыкальной деятельности, познавательному, речевому, социально-коммуникативному развитию. Удовлетворяется потребность ребенка в совместной деятельности и в уединении. В дошкольном учреждении созданы условия, приближенные к домашним. Об этом свидетельствует групповое убранство – мебель, шторы, покрывала, ковры, уголки отдыха и др.</w:t>
      </w:r>
    </w:p>
    <w:p w:rsidR="00695FFC" w:rsidRPr="00695FFC" w:rsidRDefault="00695FFC" w:rsidP="00695FFC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правильно организованная предметно-развивающая среда помогает нашим детям глубже познать и раскрыть свои возможности и возможности других, освоить социальные роли, партнерство, усвоить ценности окружающего мира и адаптироваться в этом мире, а также: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- инициирует познавательную и творческую активность детей,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- предоставляет ребенку свободу выбора форм активности,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- обеспечивает содержание разных форм детской деятельности,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 -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безопасна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комфорта,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- обеспечивает гармоничное отношение ребенка с окружающим миром.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Функционирование внутренней системы оценки качества образования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       </w:t>
      </w: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полноты реализации образовательной программы в детском саду осуществляется контрольная деятельность: контроль содержания различных аспектов деятельности: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организационно-педагогической;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образовательной;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финансово-хозяйственной и др.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реализацией образовательной программы проводится с целью выявления эффективности процесса по её реализации, обнаружение проблем, определения причин их появления, проведения корректирующих воздействий, направленных на проведение промежуточных результатов в соответствии с намеченными целями.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В годовом плане Детского сада предусматривается периодичность проведения контроля и мероприятий по его осуществлению.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Вопросы по итогам контрольной деятельности рассматриваются на заседаниях Педагогического совета.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В течение учебного года в зависимости от поставленных целей и задач проводятся различные формы контроля. Сбор информации для анализа включает: наблюдение, изучение продуктов детской деятельности, анкетирование, изучение документации </w:t>
      </w:r>
      <w:proofErr w:type="spell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-образовательной работы, открытых просмотров, недель профессионального мастерства и др.</w:t>
      </w:r>
    </w:p>
    <w:p w:rsidR="00695FFC" w:rsidRPr="00695FFC" w:rsidRDefault="00695FFC" w:rsidP="00695FFC">
      <w:pPr>
        <w:shd w:val="clear" w:color="auto" w:fill="FFFFFF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Таким образов в 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актами.</w:t>
      </w:r>
    </w:p>
    <w:p w:rsidR="00695FFC" w:rsidRPr="00695FFC" w:rsidRDefault="00695FFC" w:rsidP="00695FFC">
      <w:pPr>
        <w:shd w:val="clear" w:color="auto" w:fill="FFFFFF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РЕЗУЛЬТАТЫ АНАЛИЗА ПОКАЗАТЕЛЕЙ ДЕЯТЕЛЬНОСТИ</w:t>
      </w:r>
    </w:p>
    <w:tbl>
      <w:tblPr>
        <w:tblW w:w="0" w:type="auto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6181"/>
        <w:gridCol w:w="1396"/>
        <w:gridCol w:w="1252"/>
      </w:tblGrid>
      <w:tr w:rsidR="00695FFC" w:rsidRPr="00695FFC" w:rsidTr="00695FFC">
        <w:trPr>
          <w:gridAfter w:val="1"/>
          <w:wAfter w:w="1252" w:type="dxa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63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Показатели</w:t>
            </w:r>
          </w:p>
        </w:tc>
        <w:tc>
          <w:tcPr>
            <w:tcW w:w="14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Единица измерения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201</w:t>
            </w:r>
            <w:r w:rsidR="000D18D4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9</w:t>
            </w: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-20</w:t>
            </w:r>
            <w:r w:rsidR="000D18D4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20</w:t>
            </w:r>
          </w:p>
          <w:p w:rsidR="00695FFC" w:rsidRPr="00695FFC" w:rsidRDefault="000D18D4" w:rsidP="000D18D4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на 01.08.2020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5FFC" w:rsidRPr="00695FFC" w:rsidRDefault="00695FFC" w:rsidP="00695F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Образовательная деятельность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02F58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0D18D4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(7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- 1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9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часов)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02F58" w:rsidP="000D18D4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602F58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1.3.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602F58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1.4.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 /%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02F58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02F5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/100 %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1.5.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 /%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02F58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02F58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1.5.1.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1.5.2.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 коррекции речевых нарушений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1.5.3.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 /%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02F58" w:rsidP="00602F58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8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100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1.5.4.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 присмотру и уходу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3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1.6.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15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1.7.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2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lastRenderedPageBreak/>
              <w:t>1.7.1.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21"/>
              <w:gridCol w:w="238"/>
            </w:tblGrid>
            <w:tr w:rsidR="00695FFC" w:rsidRPr="00695FFC">
              <w:trPr>
                <w:trHeight w:val="240"/>
              </w:trPr>
              <w:tc>
                <w:tcPr>
                  <w:tcW w:w="590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695FFC" w:rsidRPr="00695FFC" w:rsidRDefault="00695FFC" w:rsidP="00695FFC">
                  <w:pPr>
                    <w:rPr>
                      <w:rFonts w:ascii="Calibri" w:eastAsia="Times New Roman" w:hAnsi="Calibri" w:cs="Calibri"/>
                      <w:color w:val="000000"/>
                      <w:lang w:eastAsia="ru-RU"/>
                    </w:rPr>
                  </w:pPr>
                  <w:r w:rsidRPr="00695FFC">
                    <w:rPr>
                      <w:rFonts w:ascii="Times New Roman" w:eastAsia="Times New Roman" w:hAnsi="Times New Roman" w:cs="Times New Roman"/>
                      <w:color w:val="000000"/>
                      <w:sz w:val="23"/>
                      <w:szCs w:val="23"/>
                      <w:lang w:eastAsia="ru-RU"/>
                    </w:rPr>
                    <w:t>Численность/удельный вес численности педагогических работников, имеющих высшее образование</w:t>
                  </w:r>
                </w:p>
              </w:tc>
              <w:tc>
                <w:tcPr>
                  <w:tcW w:w="2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695FFC" w:rsidRPr="00695FFC" w:rsidRDefault="00695FFC" w:rsidP="00695FF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695FFC" w:rsidRPr="00695FFC" w:rsidRDefault="00695FFC" w:rsidP="00695FFC">
            <w:pPr>
              <w:spacing w:line="0" w:lineRule="atLeast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 /%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0D18D4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50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1.7.2.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 /%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0D18D4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  <w:r w:rsidR="000D18D4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/50</w:t>
            </w: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1.8.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0D18D4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1.8.1.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высшая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1.8.2.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первая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1.9.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Численность /удельный вес численности педагогических работников в общей численности педагогических работников педагогический стаж </w:t>
            </w:r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  <w:proofErr w:type="gramEnd"/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которых составляет: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1.9.1.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2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1.9.2.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1.9.3.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10 до 25 лет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1.9.4.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25 лет и более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1.10.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/удельный вес численности педагогических работников, прошедшие за последние 5 лет повышение квалификации/профессиональную подготовку по профилю педагогической деятельности или иной осуществляемой в ДОУ, в общей численности педагогических работников</w:t>
            </w:r>
            <w:proofErr w:type="gramEnd"/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0D18D4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5</w:t>
            </w:r>
            <w:r w:rsidR="00695FFC"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0%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«педагогический работник/воспитанник» в ДОУ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1/11,5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ДОУ педагогических работников: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1.12.1.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1.12.2.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1.12.3.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695FFC" w:rsidRPr="00695FFC" w:rsidTr="000D18D4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1.12.4.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1.12.4.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0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1.13.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1.14.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0D18D4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нет</w:t>
            </w:r>
          </w:p>
        </w:tc>
      </w:tr>
      <w:tr w:rsidR="00695FFC" w:rsidRPr="00695FFC" w:rsidTr="00695FFC"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1.15.</w:t>
            </w:r>
          </w:p>
        </w:tc>
        <w:tc>
          <w:tcPr>
            <w:tcW w:w="6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5FFC" w:rsidRPr="00695FFC" w:rsidRDefault="00695FFC" w:rsidP="00695FFC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5FF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</w:tbl>
    <w:p w:rsidR="00695FFC" w:rsidRPr="00695FFC" w:rsidRDefault="00695FFC" w:rsidP="00695FFC">
      <w:pPr>
        <w:shd w:val="clear" w:color="auto" w:fill="FFFFFF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Общий вывод:</w:t>
      </w:r>
    </w:p>
    <w:p w:rsidR="00695FFC" w:rsidRPr="000D18D4" w:rsidRDefault="000D18D4" w:rsidP="000D18D4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деятельности МБ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Старо-</w:t>
      </w:r>
      <w:proofErr w:type="spell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Еналинская</w:t>
      </w:r>
      <w:proofErr w:type="spell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начальная</w:t>
      </w:r>
      <w:proofErr w:type="gramEnd"/>
      <w:r w:rsidRPr="00855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школа-детский сад</w:t>
      </w:r>
      <w:r w:rsidRPr="00855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2019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показали, что 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Результаты диагностики воспитанников свидетельствуют о стабильной положительной динамике в усвоении основной образовательной программы дошкольного образования. Количество детей – участников различных выставок, конкурсов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концертов, остается стабильно</w:t>
      </w:r>
      <w:r w:rsidR="00695FFC"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МБОУ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деятельности в дошкольном учреждении.</w:t>
      </w:r>
    </w:p>
    <w:p w:rsidR="00695FFC" w:rsidRPr="00695FFC" w:rsidRDefault="00695FFC" w:rsidP="00695FFC">
      <w:pPr>
        <w:shd w:val="clear" w:color="auto" w:fill="FFFFFF"/>
        <w:ind w:left="-224" w:firstLine="93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Количественный  состав воспитанников ДОУ по сравнению с предыдущим годом сохранился.</w:t>
      </w:r>
    </w:p>
    <w:p w:rsidR="00695FFC" w:rsidRPr="00695FFC" w:rsidRDefault="00695FFC" w:rsidP="00695FFC">
      <w:pPr>
        <w:shd w:val="clear" w:color="auto" w:fill="FFFFFF"/>
        <w:ind w:left="-224" w:firstLine="93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Развивающая предметно – пространственная среда значительно пополнилась игровым оборудованием, спортивным инвентарем, материалами для занятий математикой, конструированием, развитием речи и другими средствами организации образовательного процесса в соответствии с требованиями ФГОС </w:t>
      </w:r>
      <w:proofErr w:type="gramStart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695F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01BDD" w:rsidRDefault="00701BDD"/>
    <w:sectPr w:rsidR="00701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60898"/>
    <w:multiLevelType w:val="multilevel"/>
    <w:tmpl w:val="DE02A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FA095C"/>
    <w:multiLevelType w:val="multilevel"/>
    <w:tmpl w:val="9488B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606260"/>
    <w:multiLevelType w:val="multilevel"/>
    <w:tmpl w:val="82125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3D8"/>
    <w:rsid w:val="000301BB"/>
    <w:rsid w:val="000D18D4"/>
    <w:rsid w:val="00197EA3"/>
    <w:rsid w:val="00336B8D"/>
    <w:rsid w:val="00602F58"/>
    <w:rsid w:val="00695FFC"/>
    <w:rsid w:val="00701BDD"/>
    <w:rsid w:val="007F4FBE"/>
    <w:rsid w:val="00855EAD"/>
    <w:rsid w:val="00BF3100"/>
    <w:rsid w:val="00CC29C9"/>
    <w:rsid w:val="00D21769"/>
    <w:rsid w:val="00D8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2">
    <w:name w:val="c10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695FFC"/>
  </w:style>
  <w:style w:type="character" w:customStyle="1" w:styleId="c2">
    <w:name w:val="c2"/>
    <w:basedOn w:val="a0"/>
    <w:rsid w:val="00695FFC"/>
  </w:style>
  <w:style w:type="paragraph" w:customStyle="1" w:styleId="c44">
    <w:name w:val="c44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95FFC"/>
  </w:style>
  <w:style w:type="paragraph" w:customStyle="1" w:styleId="c31">
    <w:name w:val="c3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95FFC"/>
  </w:style>
  <w:style w:type="character" w:customStyle="1" w:styleId="apple-converted-space">
    <w:name w:val="apple-converted-space"/>
    <w:basedOn w:val="a0"/>
    <w:rsid w:val="00695FFC"/>
  </w:style>
  <w:style w:type="character" w:customStyle="1" w:styleId="c106">
    <w:name w:val="c106"/>
    <w:basedOn w:val="a0"/>
    <w:rsid w:val="00695FFC"/>
  </w:style>
  <w:style w:type="paragraph" w:customStyle="1" w:styleId="c48">
    <w:name w:val="c4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7">
    <w:name w:val="c87"/>
    <w:basedOn w:val="a0"/>
    <w:rsid w:val="00695FFC"/>
  </w:style>
  <w:style w:type="paragraph" w:customStyle="1" w:styleId="c56">
    <w:name w:val="c56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695FFC"/>
  </w:style>
  <w:style w:type="character" w:styleId="a3">
    <w:name w:val="Hyperlink"/>
    <w:basedOn w:val="a0"/>
    <w:uiPriority w:val="99"/>
    <w:unhideWhenUsed/>
    <w:rsid w:val="00695FF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95FFC"/>
    <w:rPr>
      <w:color w:val="800080"/>
      <w:u w:val="single"/>
    </w:rPr>
  </w:style>
  <w:style w:type="paragraph" w:customStyle="1" w:styleId="c109">
    <w:name w:val="c10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695FFC"/>
  </w:style>
  <w:style w:type="paragraph" w:customStyle="1" w:styleId="c42">
    <w:name w:val="c4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4">
    <w:name w:val="c134"/>
    <w:basedOn w:val="a0"/>
    <w:rsid w:val="00695FFC"/>
  </w:style>
  <w:style w:type="paragraph" w:customStyle="1" w:styleId="c35">
    <w:name w:val="c35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9">
    <w:name w:val="c99"/>
    <w:basedOn w:val="a0"/>
    <w:rsid w:val="00695FFC"/>
  </w:style>
  <w:style w:type="paragraph" w:customStyle="1" w:styleId="c143">
    <w:name w:val="c143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9">
    <w:name w:val="c89"/>
    <w:basedOn w:val="a0"/>
    <w:rsid w:val="00695FFC"/>
  </w:style>
  <w:style w:type="paragraph" w:customStyle="1" w:styleId="c138">
    <w:name w:val="c13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0">
    <w:name w:val="c110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basedOn w:val="a0"/>
    <w:rsid w:val="00695FFC"/>
  </w:style>
  <w:style w:type="paragraph" w:customStyle="1" w:styleId="c18">
    <w:name w:val="c1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695FFC"/>
  </w:style>
  <w:style w:type="character" w:customStyle="1" w:styleId="c5">
    <w:name w:val="c5"/>
    <w:basedOn w:val="a0"/>
    <w:rsid w:val="00695FFC"/>
  </w:style>
  <w:style w:type="paragraph" w:customStyle="1" w:styleId="c9">
    <w:name w:val="c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695FFC"/>
  </w:style>
  <w:style w:type="character" w:customStyle="1" w:styleId="c62">
    <w:name w:val="c62"/>
    <w:basedOn w:val="a0"/>
    <w:rsid w:val="00695FFC"/>
  </w:style>
  <w:style w:type="character" w:customStyle="1" w:styleId="c25">
    <w:name w:val="c25"/>
    <w:basedOn w:val="a0"/>
    <w:rsid w:val="00695FFC"/>
  </w:style>
  <w:style w:type="paragraph" w:customStyle="1" w:styleId="c51">
    <w:name w:val="c5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0">
    <w:name w:val="c130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695FFC"/>
  </w:style>
  <w:style w:type="character" w:customStyle="1" w:styleId="c7">
    <w:name w:val="c7"/>
    <w:basedOn w:val="a0"/>
    <w:rsid w:val="00695FFC"/>
  </w:style>
  <w:style w:type="paragraph" w:customStyle="1" w:styleId="c61">
    <w:name w:val="c6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7F4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CC29C9"/>
    <w:rPr>
      <w:rFonts w:ascii="Calibri" w:eastAsia="Times New Roman" w:hAnsi="Calibri" w:cs="Times New Roman"/>
      <w:lang w:val="en-US" w:bidi="en-US"/>
    </w:rPr>
  </w:style>
  <w:style w:type="character" w:customStyle="1" w:styleId="a7">
    <w:name w:val="Без интервала Знак"/>
    <w:basedOn w:val="a0"/>
    <w:link w:val="a6"/>
    <w:uiPriority w:val="1"/>
    <w:rsid w:val="00CC29C9"/>
    <w:rPr>
      <w:rFonts w:ascii="Calibri" w:eastAsia="Times New Roman" w:hAnsi="Calibri" w:cs="Times New Roman"/>
      <w:lang w:val="en-US" w:bidi="en-US"/>
    </w:rPr>
  </w:style>
  <w:style w:type="paragraph" w:styleId="a8">
    <w:name w:val="Body Text"/>
    <w:basedOn w:val="a"/>
    <w:link w:val="a9"/>
    <w:uiPriority w:val="1"/>
    <w:qFormat/>
    <w:rsid w:val="00CC29C9"/>
    <w:pPr>
      <w:widowControl w:val="0"/>
      <w:ind w:left="464" w:hanging="360"/>
    </w:pPr>
    <w:rPr>
      <w:rFonts w:ascii="Arial" w:eastAsia="Arial" w:hAnsi="Arial"/>
      <w:sz w:val="24"/>
      <w:szCs w:val="24"/>
      <w:lang w:val="en-US"/>
    </w:rPr>
  </w:style>
  <w:style w:type="character" w:customStyle="1" w:styleId="a9">
    <w:name w:val="Основной текст Знак"/>
    <w:basedOn w:val="a0"/>
    <w:link w:val="a8"/>
    <w:uiPriority w:val="1"/>
    <w:rsid w:val="00CC29C9"/>
    <w:rPr>
      <w:rFonts w:ascii="Arial" w:eastAsia="Arial" w:hAnsi="Arial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2">
    <w:name w:val="c10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695FFC"/>
  </w:style>
  <w:style w:type="character" w:customStyle="1" w:styleId="c2">
    <w:name w:val="c2"/>
    <w:basedOn w:val="a0"/>
    <w:rsid w:val="00695FFC"/>
  </w:style>
  <w:style w:type="paragraph" w:customStyle="1" w:styleId="c44">
    <w:name w:val="c44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95FFC"/>
  </w:style>
  <w:style w:type="paragraph" w:customStyle="1" w:styleId="c31">
    <w:name w:val="c3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95FFC"/>
  </w:style>
  <w:style w:type="character" w:customStyle="1" w:styleId="apple-converted-space">
    <w:name w:val="apple-converted-space"/>
    <w:basedOn w:val="a0"/>
    <w:rsid w:val="00695FFC"/>
  </w:style>
  <w:style w:type="character" w:customStyle="1" w:styleId="c106">
    <w:name w:val="c106"/>
    <w:basedOn w:val="a0"/>
    <w:rsid w:val="00695FFC"/>
  </w:style>
  <w:style w:type="paragraph" w:customStyle="1" w:styleId="c48">
    <w:name w:val="c4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7">
    <w:name w:val="c87"/>
    <w:basedOn w:val="a0"/>
    <w:rsid w:val="00695FFC"/>
  </w:style>
  <w:style w:type="paragraph" w:customStyle="1" w:styleId="c56">
    <w:name w:val="c56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695FFC"/>
  </w:style>
  <w:style w:type="character" w:styleId="a3">
    <w:name w:val="Hyperlink"/>
    <w:basedOn w:val="a0"/>
    <w:uiPriority w:val="99"/>
    <w:unhideWhenUsed/>
    <w:rsid w:val="00695FF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95FFC"/>
    <w:rPr>
      <w:color w:val="800080"/>
      <w:u w:val="single"/>
    </w:rPr>
  </w:style>
  <w:style w:type="paragraph" w:customStyle="1" w:styleId="c109">
    <w:name w:val="c10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695FFC"/>
  </w:style>
  <w:style w:type="paragraph" w:customStyle="1" w:styleId="c42">
    <w:name w:val="c4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4">
    <w:name w:val="c134"/>
    <w:basedOn w:val="a0"/>
    <w:rsid w:val="00695FFC"/>
  </w:style>
  <w:style w:type="paragraph" w:customStyle="1" w:styleId="c35">
    <w:name w:val="c35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9">
    <w:name w:val="c99"/>
    <w:basedOn w:val="a0"/>
    <w:rsid w:val="00695FFC"/>
  </w:style>
  <w:style w:type="paragraph" w:customStyle="1" w:styleId="c143">
    <w:name w:val="c143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9">
    <w:name w:val="c89"/>
    <w:basedOn w:val="a0"/>
    <w:rsid w:val="00695FFC"/>
  </w:style>
  <w:style w:type="paragraph" w:customStyle="1" w:styleId="c138">
    <w:name w:val="c13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0">
    <w:name w:val="c110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basedOn w:val="a0"/>
    <w:rsid w:val="00695FFC"/>
  </w:style>
  <w:style w:type="paragraph" w:customStyle="1" w:styleId="c18">
    <w:name w:val="c1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695FFC"/>
  </w:style>
  <w:style w:type="character" w:customStyle="1" w:styleId="c5">
    <w:name w:val="c5"/>
    <w:basedOn w:val="a0"/>
    <w:rsid w:val="00695FFC"/>
  </w:style>
  <w:style w:type="paragraph" w:customStyle="1" w:styleId="c9">
    <w:name w:val="c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695FFC"/>
  </w:style>
  <w:style w:type="character" w:customStyle="1" w:styleId="c62">
    <w:name w:val="c62"/>
    <w:basedOn w:val="a0"/>
    <w:rsid w:val="00695FFC"/>
  </w:style>
  <w:style w:type="character" w:customStyle="1" w:styleId="c25">
    <w:name w:val="c25"/>
    <w:basedOn w:val="a0"/>
    <w:rsid w:val="00695FFC"/>
  </w:style>
  <w:style w:type="paragraph" w:customStyle="1" w:styleId="c51">
    <w:name w:val="c5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0">
    <w:name w:val="c130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695FFC"/>
  </w:style>
  <w:style w:type="character" w:customStyle="1" w:styleId="c7">
    <w:name w:val="c7"/>
    <w:basedOn w:val="a0"/>
    <w:rsid w:val="00695FFC"/>
  </w:style>
  <w:style w:type="paragraph" w:customStyle="1" w:styleId="c61">
    <w:name w:val="c61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2">
    <w:name w:val="c92"/>
    <w:basedOn w:val="a"/>
    <w:rsid w:val="00695FF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7F4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CC29C9"/>
    <w:rPr>
      <w:rFonts w:ascii="Calibri" w:eastAsia="Times New Roman" w:hAnsi="Calibri" w:cs="Times New Roman"/>
      <w:lang w:val="en-US" w:bidi="en-US"/>
    </w:rPr>
  </w:style>
  <w:style w:type="character" w:customStyle="1" w:styleId="a7">
    <w:name w:val="Без интервала Знак"/>
    <w:basedOn w:val="a0"/>
    <w:link w:val="a6"/>
    <w:uiPriority w:val="1"/>
    <w:rsid w:val="00CC29C9"/>
    <w:rPr>
      <w:rFonts w:ascii="Calibri" w:eastAsia="Times New Roman" w:hAnsi="Calibri" w:cs="Times New Roman"/>
      <w:lang w:val="en-US" w:bidi="en-US"/>
    </w:rPr>
  </w:style>
  <w:style w:type="paragraph" w:styleId="a8">
    <w:name w:val="Body Text"/>
    <w:basedOn w:val="a"/>
    <w:link w:val="a9"/>
    <w:uiPriority w:val="1"/>
    <w:qFormat/>
    <w:rsid w:val="00CC29C9"/>
    <w:pPr>
      <w:widowControl w:val="0"/>
      <w:ind w:left="464" w:hanging="360"/>
    </w:pPr>
    <w:rPr>
      <w:rFonts w:ascii="Arial" w:eastAsia="Arial" w:hAnsi="Arial"/>
      <w:sz w:val="24"/>
      <w:szCs w:val="24"/>
      <w:lang w:val="en-US"/>
    </w:rPr>
  </w:style>
  <w:style w:type="character" w:customStyle="1" w:styleId="a9">
    <w:name w:val="Основной текст Знак"/>
    <w:basedOn w:val="a0"/>
    <w:link w:val="a8"/>
    <w:uiPriority w:val="1"/>
    <w:rsid w:val="00CC29C9"/>
    <w:rPr>
      <w:rFonts w:ascii="Arial" w:eastAsia="Arial" w:hAnsi="Arial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14</Pages>
  <Words>5528</Words>
  <Characters>31514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2021-04-19T16:56:00Z</dcterms:created>
  <dcterms:modified xsi:type="dcterms:W3CDTF">2021-04-20T06:05:00Z</dcterms:modified>
</cp:coreProperties>
</file>